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0" w:rsidRDefault="00E50DF0" w:rsidP="00C4265C">
      <w:pPr>
        <w:jc w:val="center"/>
        <w:rPr>
          <w:rFonts w:ascii="Comic Sans MS" w:hAnsi="Comic Sans MS"/>
          <w:b/>
          <w:color w:val="E36C0A" w:themeColor="accent6" w:themeShade="BF"/>
          <w:sz w:val="56"/>
          <w:szCs w:val="56"/>
        </w:rPr>
      </w:pPr>
      <w:r w:rsidRPr="00E50DF0">
        <w:rPr>
          <w:rFonts w:ascii="Comic Sans MS" w:hAnsi="Comic Sans MS"/>
          <w:b/>
          <w:noProof/>
          <w:color w:val="E36C0A" w:themeColor="accent6" w:themeShade="BF"/>
          <w:sz w:val="56"/>
          <w:szCs w:val="56"/>
          <w:lang w:eastAsia="cs-CZ"/>
        </w:rPr>
        <w:drawing>
          <wp:inline distT="0" distB="0" distL="0" distR="0">
            <wp:extent cx="3524250" cy="1295400"/>
            <wp:effectExtent l="19050" t="0" r="0" b="0"/>
            <wp:docPr id="10" name="obrázek 10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65C" w:rsidRDefault="00E50DF0" w:rsidP="00C4265C">
      <w:pPr>
        <w:jc w:val="center"/>
        <w:rPr>
          <w:rFonts w:ascii="DejaVu Sans Condensed" w:hAnsi="DejaVu Sans Condensed" w:cs="DejaVu Sans Condensed"/>
          <w:b/>
          <w:color w:val="FF0000"/>
          <w:sz w:val="56"/>
          <w:szCs w:val="56"/>
        </w:rPr>
      </w:pPr>
      <w:r w:rsidRPr="00583DE6">
        <w:rPr>
          <w:rFonts w:ascii="DejaVu Sans Condensed" w:hAnsi="DejaVu Sans Condensed" w:cs="DejaVu Sans Condensed"/>
          <w:b/>
          <w:color w:val="FF0000"/>
          <w:sz w:val="56"/>
          <w:szCs w:val="56"/>
        </w:rPr>
        <w:t>Vyúčtování prázdninových plateb</w:t>
      </w:r>
    </w:p>
    <w:p w:rsidR="00E50DF0" w:rsidRPr="00C4265C" w:rsidRDefault="007F1B2D" w:rsidP="00C4265C">
      <w:pPr>
        <w:rPr>
          <w:rFonts w:ascii="DejaVu Sans Condensed" w:hAnsi="DejaVu Sans Condensed" w:cs="DejaVu Sans Condensed"/>
          <w:b/>
          <w:color w:val="FF0000"/>
          <w:sz w:val="56"/>
          <w:szCs w:val="56"/>
        </w:rPr>
      </w:pPr>
      <w:r w:rsidRPr="00C4265C">
        <w:rPr>
          <w:rFonts w:ascii="Arial" w:hAnsi="Arial" w:cs="Arial"/>
          <w:b/>
          <w:sz w:val="48"/>
          <w:szCs w:val="48"/>
        </w:rPr>
        <w:t>1</w:t>
      </w:r>
      <w:r w:rsidR="00C4265C" w:rsidRPr="00C4265C">
        <w:rPr>
          <w:rFonts w:ascii="Arial" w:hAnsi="Arial" w:cs="Arial"/>
          <w:b/>
          <w:sz w:val="48"/>
          <w:szCs w:val="48"/>
        </w:rPr>
        <w:t>7</w:t>
      </w:r>
      <w:r w:rsidR="00E50DF0" w:rsidRPr="00C4265C">
        <w:rPr>
          <w:rFonts w:ascii="Arial" w:hAnsi="Arial" w:cs="Arial"/>
          <w:b/>
          <w:sz w:val="48"/>
          <w:szCs w:val="48"/>
        </w:rPr>
        <w:t>. 9. 201</w:t>
      </w:r>
      <w:r w:rsidR="00C4265C" w:rsidRPr="00C4265C">
        <w:rPr>
          <w:rFonts w:ascii="Arial" w:hAnsi="Arial" w:cs="Arial"/>
          <w:b/>
          <w:sz w:val="48"/>
          <w:szCs w:val="48"/>
        </w:rPr>
        <w:t>8</w:t>
      </w:r>
      <w:r w:rsidR="00C4265C" w:rsidRPr="00C4265C">
        <w:rPr>
          <w:rFonts w:ascii="Arial" w:hAnsi="Arial" w:cs="Arial"/>
          <w:sz w:val="48"/>
          <w:szCs w:val="48"/>
        </w:rPr>
        <w:t xml:space="preserve"> – </w:t>
      </w:r>
      <w:r w:rsidR="00C4265C" w:rsidRPr="00C4265C">
        <w:rPr>
          <w:rFonts w:ascii="Arial" w:hAnsi="Arial" w:cs="Arial"/>
          <w:sz w:val="48"/>
          <w:szCs w:val="48"/>
          <w:u w:val="single"/>
        </w:rPr>
        <w:t>MŠ Karla Čapka</w:t>
      </w:r>
      <w:r w:rsidR="00C4265C" w:rsidRPr="00C4265C">
        <w:rPr>
          <w:rFonts w:ascii="Arial" w:hAnsi="Arial" w:cs="Arial"/>
          <w:sz w:val="48"/>
          <w:szCs w:val="48"/>
        </w:rPr>
        <w:t xml:space="preserve"> - od 14,00 – 16,00 h</w:t>
      </w:r>
    </w:p>
    <w:p w:rsidR="00C4265C" w:rsidRPr="00C4265C" w:rsidRDefault="00C4265C" w:rsidP="00583DE6">
      <w:pPr>
        <w:rPr>
          <w:rFonts w:ascii="Arial" w:hAnsi="Arial" w:cs="Arial"/>
          <w:sz w:val="48"/>
          <w:szCs w:val="48"/>
        </w:rPr>
      </w:pPr>
      <w:r w:rsidRPr="00C4265C">
        <w:rPr>
          <w:rFonts w:ascii="Arial" w:hAnsi="Arial" w:cs="Arial"/>
          <w:b/>
          <w:sz w:val="48"/>
          <w:szCs w:val="48"/>
        </w:rPr>
        <w:t>19. 9. 2018</w:t>
      </w:r>
      <w:r w:rsidRPr="00C4265C">
        <w:rPr>
          <w:rFonts w:ascii="Arial" w:hAnsi="Arial" w:cs="Arial"/>
          <w:sz w:val="48"/>
          <w:szCs w:val="48"/>
        </w:rPr>
        <w:t xml:space="preserve"> – </w:t>
      </w:r>
      <w:r w:rsidRPr="00C4265C">
        <w:rPr>
          <w:rFonts w:ascii="Arial" w:hAnsi="Arial" w:cs="Arial"/>
          <w:sz w:val="48"/>
          <w:szCs w:val="48"/>
          <w:u w:val="single"/>
        </w:rPr>
        <w:t xml:space="preserve">MŠ </w:t>
      </w:r>
      <w:proofErr w:type="spellStart"/>
      <w:r w:rsidRPr="00C4265C">
        <w:rPr>
          <w:rFonts w:ascii="Arial" w:hAnsi="Arial" w:cs="Arial"/>
          <w:sz w:val="48"/>
          <w:szCs w:val="48"/>
          <w:u w:val="single"/>
        </w:rPr>
        <w:t>Křížkovského</w:t>
      </w:r>
      <w:proofErr w:type="spellEnd"/>
      <w:r w:rsidRPr="00C4265C">
        <w:rPr>
          <w:rFonts w:ascii="Arial" w:hAnsi="Arial" w:cs="Arial"/>
          <w:sz w:val="48"/>
          <w:szCs w:val="48"/>
        </w:rPr>
        <w:t xml:space="preserve"> - od 14,00 – 16,00 h</w:t>
      </w:r>
    </w:p>
    <w:p w:rsidR="00E50DF0" w:rsidRPr="00C4265C" w:rsidRDefault="00C4265C" w:rsidP="00C4265C">
      <w:pPr>
        <w:rPr>
          <w:rFonts w:ascii="Arial" w:hAnsi="Arial" w:cs="Arial"/>
          <w:sz w:val="48"/>
          <w:szCs w:val="48"/>
        </w:rPr>
      </w:pPr>
      <w:r w:rsidRPr="00C4265C">
        <w:rPr>
          <w:rFonts w:ascii="Arial" w:hAnsi="Arial" w:cs="Arial"/>
          <w:b/>
          <w:sz w:val="48"/>
          <w:szCs w:val="48"/>
        </w:rPr>
        <w:t>20. 9. 2018</w:t>
      </w:r>
      <w:r w:rsidRPr="00C4265C">
        <w:rPr>
          <w:rFonts w:ascii="Arial" w:hAnsi="Arial" w:cs="Arial"/>
          <w:sz w:val="48"/>
          <w:szCs w:val="48"/>
        </w:rPr>
        <w:t xml:space="preserve"> – </w:t>
      </w:r>
      <w:r w:rsidRPr="00C4265C">
        <w:rPr>
          <w:rFonts w:ascii="Arial" w:hAnsi="Arial" w:cs="Arial"/>
          <w:sz w:val="48"/>
          <w:szCs w:val="48"/>
          <w:u w:val="single"/>
        </w:rPr>
        <w:t>MŠ Kopretina</w:t>
      </w:r>
      <w:r w:rsidRPr="00C4265C">
        <w:rPr>
          <w:rFonts w:ascii="Arial" w:hAnsi="Arial" w:cs="Arial"/>
          <w:sz w:val="48"/>
          <w:szCs w:val="48"/>
        </w:rPr>
        <w:t xml:space="preserve"> - od 14,00 – </w:t>
      </w:r>
      <w:proofErr w:type="gramStart"/>
      <w:r w:rsidRPr="00C4265C">
        <w:rPr>
          <w:rFonts w:ascii="Arial" w:hAnsi="Arial" w:cs="Arial"/>
          <w:sz w:val="48"/>
          <w:szCs w:val="48"/>
        </w:rPr>
        <w:t>16,00 h                                                             /na</w:t>
      </w:r>
      <w:proofErr w:type="gramEnd"/>
      <w:r w:rsidRPr="00C4265C">
        <w:rPr>
          <w:rFonts w:ascii="Arial" w:hAnsi="Arial" w:cs="Arial"/>
          <w:sz w:val="48"/>
          <w:szCs w:val="48"/>
        </w:rPr>
        <w:t xml:space="preserve"> pracovišti </w:t>
      </w:r>
      <w:r w:rsidR="00E50DF0" w:rsidRPr="00C4265C">
        <w:rPr>
          <w:rFonts w:ascii="Arial" w:hAnsi="Arial" w:cs="Arial"/>
          <w:sz w:val="48"/>
          <w:szCs w:val="48"/>
          <w:u w:val="single"/>
        </w:rPr>
        <w:t xml:space="preserve">MŠ </w:t>
      </w:r>
      <w:proofErr w:type="spellStart"/>
      <w:r w:rsidR="00E50DF0" w:rsidRPr="00C4265C">
        <w:rPr>
          <w:rFonts w:ascii="Arial" w:hAnsi="Arial" w:cs="Arial"/>
          <w:sz w:val="48"/>
          <w:szCs w:val="48"/>
          <w:u w:val="single"/>
        </w:rPr>
        <w:t>Dittersdorfova</w:t>
      </w:r>
      <w:proofErr w:type="spellEnd"/>
      <w:r w:rsidRPr="00C4265C">
        <w:rPr>
          <w:rFonts w:ascii="Arial" w:hAnsi="Arial" w:cs="Arial"/>
          <w:sz w:val="48"/>
          <w:szCs w:val="48"/>
        </w:rPr>
        <w:t>/</w:t>
      </w:r>
    </w:p>
    <w:p w:rsidR="00583DE6" w:rsidRPr="00583DE6" w:rsidRDefault="00C4265C" w:rsidP="00583DE6">
      <w:pPr>
        <w:jc w:val="center"/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</w:pPr>
      <w:r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  <w:t xml:space="preserve">                                                                      </w:t>
      </w:r>
      <w:r w:rsidR="00583DE6" w:rsidRPr="00583DE6">
        <w:rPr>
          <w:rFonts w:ascii="DejaVu Sans Condensed" w:hAnsi="DejaVu Sans Condensed" w:cs="DejaVu Sans Condensed"/>
          <w:b/>
          <w:noProof/>
          <w:color w:val="E36C0A" w:themeColor="accent6" w:themeShade="BF"/>
          <w:sz w:val="48"/>
          <w:szCs w:val="48"/>
          <w:lang w:eastAsia="cs-CZ"/>
        </w:rPr>
        <w:drawing>
          <wp:inline distT="0" distB="0" distL="0" distR="0">
            <wp:extent cx="990600" cy="1581150"/>
            <wp:effectExtent l="19050" t="0" r="0" b="0"/>
            <wp:docPr id="28" name="obrázek 28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DE6" w:rsidRPr="00583DE6" w:rsidSect="00C426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3F1"/>
    <w:multiLevelType w:val="hybridMultilevel"/>
    <w:tmpl w:val="739A74F6"/>
    <w:lvl w:ilvl="0" w:tplc="ACD27476">
      <w:start w:val="27"/>
      <w:numFmt w:val="bullet"/>
      <w:lvlText w:val="-"/>
      <w:lvlJc w:val="left"/>
      <w:pPr>
        <w:ind w:left="1695" w:hanging="360"/>
      </w:pPr>
      <w:rPr>
        <w:rFonts w:ascii="DejaVu Sans Condensed" w:eastAsiaTheme="minorHAnsi" w:hAnsi="DejaVu Sans Condensed" w:cs="DejaVu Sans Condensed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0DF0"/>
    <w:rsid w:val="004546AC"/>
    <w:rsid w:val="00583DE6"/>
    <w:rsid w:val="00745FC4"/>
    <w:rsid w:val="007E12A9"/>
    <w:rsid w:val="007F1B2D"/>
    <w:rsid w:val="00C4265C"/>
    <w:rsid w:val="00D51D1D"/>
    <w:rsid w:val="00E5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D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3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2017-09-04T10:15:00Z</cp:lastPrinted>
  <dcterms:created xsi:type="dcterms:W3CDTF">2018-09-12T06:04:00Z</dcterms:created>
  <dcterms:modified xsi:type="dcterms:W3CDTF">2018-09-12T06:04:00Z</dcterms:modified>
</cp:coreProperties>
</file>